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ścienne - sposób na wyjątkowe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dobrze wie, jak wiele uroku może nadać pomieszczeniom odpowiednie wykończenie. Wybór zasłon, koloru ścian czy mebli to podstawowe czynności przy dekoracji wnętrz. Niewiele osób wie o &lt;b&gt;listwach ściennych&lt;/b&gt;, które pozwalają uzyskać wyjątkowy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nadać wnętrzom swojego mieszkania niepowtarzalny wygląd, pomyśl o wykorzystaniu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 ściennych</w:t>
      </w:r>
      <w:r>
        <w:rPr>
          <w:rFonts w:ascii="calibri" w:hAnsi="calibri" w:eastAsia="calibri" w:cs="calibri"/>
          <w:sz w:val="24"/>
          <w:szCs w:val="24"/>
        </w:rPr>
        <w:t xml:space="preserve">. Dobierz takie, które idealnie zgrają się z innymi elementami dekoracji, i zobacz, jak wspaniałe efekty możesz dzięki nim uzyskać.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listwy ścienne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Twój dom utrzymany jest w stylu klasycznym, lecz chcesz, by jego wnętrza nabrały wyrazistego charakteru? Wypróbuj dekoracyjne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naszym sklepie znajdziesz szeroki wybór tego typu produktów. Większość z nich jest ozdobiona kwiatowymi ornamentami, wstążkami czy innymi żłobieniami. Profile te są odporne na wilgoć i większość detergentów, dzięki czemu będziesz mógł je czyścić bez obaw. Wykonane z wysokiej jakości materiałów, będą zdobiły ściany Twojego mieszkania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listwy ścienne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listwy ścienne</w:t>
      </w:r>
      <w:r>
        <w:rPr>
          <w:rFonts w:ascii="calibri" w:hAnsi="calibri" w:eastAsia="calibri" w:cs="calibri"/>
          <w:sz w:val="24"/>
          <w:szCs w:val="24"/>
        </w:rPr>
        <w:t xml:space="preserve"> o prostych krojach. Część z nich można wykorzystać także jako listwy przypodłogowe. Niektóre z profili posiadają opcję montażu oświetlenia LED, co pozwala uzyskać wyjątkowe efekty za sprawą subtelnego oświetlenia. Mimo że dostępne są w bieli, można przemalować je na dowolny kolor. Wybierz zatem taki produkt, który najbardziej Ci się podoba, po czym dostosuj go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sztukateria-wewnetrzna/profile-scienne/profile-scien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2026-01-14T07:06:21+01:00</dcterms:created>
  <dcterms:modified xsi:type="dcterms:W3CDTF">2026-01-14T07:06:21+01:00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